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  <w:r w:rsidRPr="00DE0ABE">
        <w:rPr>
          <w:rFonts w:ascii="Century Gothic" w:eastAsia="Times New Roman" w:hAnsi="Century Gothic" w:cs="Segoe UI Historic"/>
          <w:noProof/>
          <w:color w:val="050505"/>
        </w:rPr>
        <w:drawing>
          <wp:anchor distT="0" distB="0" distL="114300" distR="114300" simplePos="0" relativeHeight="251659264" behindDoc="0" locked="0" layoutInCell="1" allowOverlap="1" wp14:anchorId="3B738771" wp14:editId="5A1FBB50">
            <wp:simplePos x="0" y="0"/>
            <wp:positionH relativeFrom="column">
              <wp:posOffset>1407720</wp:posOffset>
            </wp:positionH>
            <wp:positionV relativeFrom="paragraph">
              <wp:posOffset>187325</wp:posOffset>
            </wp:positionV>
            <wp:extent cx="3343275" cy="1647825"/>
            <wp:effectExtent l="0" t="0" r="0" b="3175"/>
            <wp:wrapSquare wrapText="bothSides"/>
            <wp:docPr id="1" name="Immagine 1" descr="C:\Users\Cristiana\Desktop\ILEANA DELLA CORTE\LOGHI CALENDARIO IDC 2017\LE ZIRRE\Logo-LeZirre-201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a\Desktop\ILEANA DELLA CORTE\LOGHI CALENDARIO IDC 2017\LE ZIRRE\Logo-LeZirre-2016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B108F9" w:rsidRDefault="00B108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Chi conosce LE ZIRRE sa che da sempre parlano napoletano, dalla ideazione alla produzione artigianale rigorosamente #madeinaples, fino ai nomi delle collezioni proprio come l’ultima… </w:t>
      </w:r>
      <w:proofErr w:type="spellStart"/>
      <w:r>
        <w:rPr>
          <w:rFonts w:ascii="Century Gothic" w:hAnsi="Century Gothic"/>
        </w:rPr>
        <w:t>Assaje</w:t>
      </w:r>
      <w:proofErr w:type="spellEnd"/>
      <w:r>
        <w:rPr>
          <w:rFonts w:ascii="Century Gothic" w:hAnsi="Century Gothic"/>
        </w:rPr>
        <w:t>. E questa napoletanità verrà ancora più esaltata mercoledì 22 maggio a partire dalle 17.30 per l’evento ZIRRE FASHION MOB al quale parteciperanno alcuni partner che daranno in tal senso il proprio contributo.</w:t>
      </w:r>
    </w:p>
    <w:p w:rsidR="00B108F9" w:rsidRDefault="00B108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 store di via san Pasquale </w:t>
      </w:r>
      <w:r w:rsidR="00224A45">
        <w:rPr>
          <w:rFonts w:ascii="Century Gothic" w:hAnsi="Century Gothic"/>
        </w:rPr>
        <w:t xml:space="preserve">27 </w:t>
      </w:r>
      <w:r>
        <w:rPr>
          <w:rFonts w:ascii="Century Gothic" w:hAnsi="Century Gothic"/>
        </w:rPr>
        <w:t xml:space="preserve">si prepara ad accogliere i suoi ospiti in un contesto allegro e gioioso come è nello stile delle </w:t>
      </w:r>
      <w:proofErr w:type="spellStart"/>
      <w:r>
        <w:rPr>
          <w:rFonts w:ascii="Century Gothic" w:hAnsi="Century Gothic"/>
        </w:rPr>
        <w:t>Zirre</w:t>
      </w:r>
      <w:proofErr w:type="spellEnd"/>
      <w:r>
        <w:rPr>
          <w:rFonts w:ascii="Century Gothic" w:hAnsi="Century Gothic"/>
        </w:rPr>
        <w:t xml:space="preserve"> a cui il brand ci tiene a sottolineare la libertà ed eticità del proprio pensiero, da qui l’idea del flashmob con cartelli che riportano slogan a caratteri maiuscoli che esprimono la brand </w:t>
      </w:r>
      <w:proofErr w:type="spellStart"/>
      <w:r>
        <w:rPr>
          <w:rFonts w:ascii="Century Gothic" w:hAnsi="Century Gothic"/>
        </w:rPr>
        <w:t>philosophy</w:t>
      </w:r>
      <w:proofErr w:type="spellEnd"/>
      <w:r>
        <w:rPr>
          <w:rFonts w:ascii="Century Gothic" w:hAnsi="Century Gothic"/>
        </w:rPr>
        <w:t>: l’importanza dei valori oltre ai colori, il rispetto verso l’ambiente e gli animali, l’identità profondamente artigianale e partenopea.</w:t>
      </w:r>
    </w:p>
    <w:p w:rsidR="00A51B68" w:rsidRDefault="00A51B6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Importante partecipare all’evento perché in esclusiva assoluta agli ospiti del 22 maggio sarà presentata </w:t>
      </w:r>
      <w:r w:rsidRPr="00224A45">
        <w:rPr>
          <w:rFonts w:ascii="Century Gothic" w:hAnsi="Century Gothic"/>
        </w:rPr>
        <w:t xml:space="preserve">una super limited </w:t>
      </w:r>
      <w:proofErr w:type="spellStart"/>
      <w:r w:rsidRPr="00224A45">
        <w:rPr>
          <w:rFonts w:ascii="Century Gothic" w:hAnsi="Century Gothic"/>
        </w:rPr>
        <w:t>edition</w:t>
      </w:r>
      <w:proofErr w:type="spellEnd"/>
      <w:r w:rsidRPr="00224A45">
        <w:rPr>
          <w:rFonts w:ascii="Century Gothic" w:hAnsi="Century Gothic"/>
        </w:rPr>
        <w:t xml:space="preserve"> San Leucio White and Wine</w:t>
      </w:r>
      <w:r>
        <w:rPr>
          <w:rFonts w:ascii="Century Gothic" w:hAnsi="Century Gothic"/>
        </w:rPr>
        <w:t>, realizzata appunto con le sete di San Leucio, e</w:t>
      </w:r>
      <w:r w:rsidRPr="00224A45">
        <w:rPr>
          <w:rFonts w:ascii="Century Gothic" w:hAnsi="Century Gothic"/>
        </w:rPr>
        <w:t xml:space="preserve"> disponibile in store solo in quella data.</w:t>
      </w:r>
      <w:r>
        <w:rPr>
          <w:rFonts w:ascii="Century Gothic" w:hAnsi="Century Gothic"/>
        </w:rPr>
        <w:t xml:space="preserve"> A completare i look i gioielli dell’artista Giancarlo Frezza che con la sua linea </w:t>
      </w:r>
      <w:proofErr w:type="spellStart"/>
      <w:r>
        <w:rPr>
          <w:rFonts w:ascii="Century Gothic" w:hAnsi="Century Gothic"/>
        </w:rPr>
        <w:t>Frezza’s</w:t>
      </w:r>
      <w:proofErr w:type="spellEnd"/>
      <w:r>
        <w:rPr>
          <w:rFonts w:ascii="Century Gothic" w:hAnsi="Century Gothic"/>
        </w:rPr>
        <w:t xml:space="preserve"> Bijoux s’ispira alla sua ultima produzione pittorica. I gioielli, artigianali, sono realizzati in metalli poveri o preziosi e hanno una linea primitiva.</w:t>
      </w:r>
    </w:p>
    <w:p w:rsidR="00224A45" w:rsidRDefault="00394F8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Non solo glamour ma anche messaggi importanti quindi, alternati a momenti di svago forniti dalla partecipazione di </w:t>
      </w:r>
      <w:proofErr w:type="spellStart"/>
      <w:r w:rsidR="006B50C2" w:rsidRPr="006B50C2">
        <w:rPr>
          <w:rFonts w:ascii="Century Gothic" w:hAnsi="Century Gothic"/>
        </w:rPr>
        <w:t>Mariagiulia</w:t>
      </w:r>
      <w:proofErr w:type="spellEnd"/>
      <w:r w:rsidR="006B50C2" w:rsidRPr="006B50C2">
        <w:rPr>
          <w:rFonts w:ascii="Century Gothic" w:hAnsi="Century Gothic"/>
        </w:rPr>
        <w:t xml:space="preserve"> Adamo, consulente di immagine, esperta di </w:t>
      </w:r>
      <w:proofErr w:type="spellStart"/>
      <w:r w:rsidR="006B50C2" w:rsidRPr="006B50C2">
        <w:rPr>
          <w:rFonts w:ascii="Century Gothic" w:hAnsi="Century Gothic"/>
        </w:rPr>
        <w:t>Armocromia</w:t>
      </w:r>
      <w:proofErr w:type="spellEnd"/>
      <w:r w:rsidR="006B50C2" w:rsidRPr="006B50C2">
        <w:rPr>
          <w:rFonts w:ascii="Century Gothic" w:hAnsi="Century Gothic"/>
        </w:rPr>
        <w:t xml:space="preserve">, Body </w:t>
      </w:r>
      <w:proofErr w:type="spellStart"/>
      <w:r w:rsidR="006B50C2" w:rsidRPr="006B50C2">
        <w:rPr>
          <w:rFonts w:ascii="Century Gothic" w:hAnsi="Century Gothic"/>
        </w:rPr>
        <w:t>Shape</w:t>
      </w:r>
      <w:proofErr w:type="spellEnd"/>
      <w:r w:rsidR="006B50C2" w:rsidRPr="006B50C2">
        <w:rPr>
          <w:rFonts w:ascii="Century Gothic" w:hAnsi="Century Gothic"/>
        </w:rPr>
        <w:t xml:space="preserve">, </w:t>
      </w:r>
      <w:proofErr w:type="spellStart"/>
      <w:r w:rsidR="006B50C2" w:rsidRPr="006B50C2">
        <w:rPr>
          <w:rFonts w:ascii="Century Gothic" w:hAnsi="Century Gothic"/>
        </w:rPr>
        <w:t>Facial</w:t>
      </w:r>
      <w:proofErr w:type="spellEnd"/>
      <w:r w:rsidR="006B50C2" w:rsidRPr="006B50C2">
        <w:rPr>
          <w:rFonts w:ascii="Century Gothic" w:hAnsi="Century Gothic"/>
        </w:rPr>
        <w:t xml:space="preserve"> </w:t>
      </w:r>
      <w:proofErr w:type="spellStart"/>
      <w:r w:rsidR="006B50C2" w:rsidRPr="006B50C2">
        <w:rPr>
          <w:rFonts w:ascii="Century Gothic" w:hAnsi="Century Gothic"/>
        </w:rPr>
        <w:t>Shape</w:t>
      </w:r>
      <w:proofErr w:type="spellEnd"/>
      <w:r w:rsidR="006B50C2" w:rsidRPr="006B50C2">
        <w:rPr>
          <w:rFonts w:ascii="Century Gothic" w:hAnsi="Century Gothic"/>
        </w:rPr>
        <w:t xml:space="preserve"> e Stile personale, </w:t>
      </w:r>
      <w:r w:rsidR="006B50C2">
        <w:rPr>
          <w:rFonts w:ascii="Century Gothic" w:hAnsi="Century Gothic"/>
        </w:rPr>
        <w:t xml:space="preserve">che </w:t>
      </w:r>
      <w:r w:rsidR="006B50C2" w:rsidRPr="006B50C2">
        <w:rPr>
          <w:rFonts w:ascii="Century Gothic" w:hAnsi="Century Gothic"/>
        </w:rPr>
        <w:t>offr</w:t>
      </w:r>
      <w:r w:rsidR="006B50C2">
        <w:rPr>
          <w:rFonts w:ascii="Century Gothic" w:hAnsi="Century Gothic"/>
        </w:rPr>
        <w:t>irà</w:t>
      </w:r>
      <w:r w:rsidR="006B50C2" w:rsidRPr="006B50C2">
        <w:rPr>
          <w:rFonts w:ascii="Century Gothic" w:hAnsi="Century Gothic"/>
        </w:rPr>
        <w:t xml:space="preserve"> consulenze personalizzate per scoprire il tipo di abbigliamento e i colori più adatti a ciascuno, per valorizzare le propri</w:t>
      </w:r>
      <w:r w:rsidR="00224A45">
        <w:rPr>
          <w:rFonts w:ascii="Century Gothic" w:hAnsi="Century Gothic"/>
        </w:rPr>
        <w:t>e</w:t>
      </w:r>
      <w:r w:rsidR="006B50C2" w:rsidRPr="006B50C2">
        <w:rPr>
          <w:rFonts w:ascii="Century Gothic" w:hAnsi="Century Gothic"/>
        </w:rPr>
        <w:t xml:space="preserve"> forme ed avere un look impeccabile e coerente con il proprio stile personale.</w:t>
      </w:r>
      <w:r w:rsidR="00224A45">
        <w:rPr>
          <w:rFonts w:ascii="Century Gothic" w:hAnsi="Century Gothic"/>
        </w:rPr>
        <w:t xml:space="preserve"> </w:t>
      </w:r>
      <w:r w:rsidR="00A51B68">
        <w:rPr>
          <w:rFonts w:ascii="Century Gothic" w:hAnsi="Century Gothic"/>
        </w:rPr>
        <w:t>L</w:t>
      </w:r>
      <w:r w:rsidR="00224A45">
        <w:rPr>
          <w:rFonts w:ascii="Century Gothic" w:hAnsi="Century Gothic"/>
        </w:rPr>
        <w:t>’entertainment sarà</w:t>
      </w:r>
      <w:r w:rsidR="00A51B68">
        <w:rPr>
          <w:rFonts w:ascii="Century Gothic" w:hAnsi="Century Gothic"/>
        </w:rPr>
        <w:t xml:space="preserve"> ugualmente</w:t>
      </w:r>
      <w:r w:rsidR="00224A45">
        <w:rPr>
          <w:rFonts w:ascii="Century Gothic" w:hAnsi="Century Gothic"/>
        </w:rPr>
        <w:t xml:space="preserve"> protagonista grazie alla presenza di bollicine e sfizi golosi.</w:t>
      </w:r>
      <w:r w:rsidR="00A51B68">
        <w:rPr>
          <w:rFonts w:ascii="Century Gothic" w:hAnsi="Century Gothic"/>
        </w:rPr>
        <w:t xml:space="preserve"> </w:t>
      </w:r>
      <w:r w:rsidR="00224A45" w:rsidRPr="00224A45">
        <w:rPr>
          <w:rFonts w:ascii="Century Gothic" w:hAnsi="Century Gothic"/>
        </w:rPr>
        <w:t>Squadra che vince non si cambia!  In abbinamento con le cantine di Wine and The City,</w:t>
      </w:r>
      <w:r w:rsidR="00224A45">
        <w:rPr>
          <w:rFonts w:ascii="Century Gothic" w:hAnsi="Century Gothic"/>
        </w:rPr>
        <w:t xml:space="preserve"> </w:t>
      </w:r>
      <w:r w:rsidR="00224A45" w:rsidRPr="00224A45">
        <w:rPr>
          <w:rFonts w:ascii="Century Gothic" w:hAnsi="Century Gothic"/>
        </w:rPr>
        <w:t xml:space="preserve">anche quest'anno si brinderà con le bollicine </w:t>
      </w:r>
      <w:proofErr w:type="spellStart"/>
      <w:r w:rsidR="00224A45" w:rsidRPr="00224A45">
        <w:rPr>
          <w:rFonts w:ascii="Century Gothic" w:hAnsi="Century Gothic"/>
        </w:rPr>
        <w:t>Trentapioli</w:t>
      </w:r>
      <w:proofErr w:type="spellEnd"/>
      <w:r w:rsidR="00224A45" w:rsidRPr="00224A45">
        <w:rPr>
          <w:rFonts w:ascii="Century Gothic" w:hAnsi="Century Gothic"/>
        </w:rPr>
        <w:t xml:space="preserve"> d</w:t>
      </w:r>
      <w:r w:rsidR="00224A45">
        <w:rPr>
          <w:rFonts w:ascii="Century Gothic" w:hAnsi="Century Gothic"/>
        </w:rPr>
        <w:t>ella cantina</w:t>
      </w:r>
      <w:r w:rsidR="00224A45" w:rsidRPr="00224A45">
        <w:rPr>
          <w:rFonts w:ascii="Century Gothic" w:hAnsi="Century Gothic"/>
        </w:rPr>
        <w:t xml:space="preserve"> Salvatore Martusciello</w:t>
      </w:r>
      <w:r w:rsidR="00B50D28">
        <w:rPr>
          <w:rFonts w:ascii="Century Gothic" w:hAnsi="Century Gothic"/>
        </w:rPr>
        <w:t xml:space="preserve">. </w:t>
      </w:r>
      <w:r w:rsidR="00B50D28" w:rsidRPr="00B50D28">
        <w:rPr>
          <w:rFonts w:ascii="Century Gothic" w:hAnsi="Century Gothic"/>
        </w:rPr>
        <w:t>A Napoli il “babà” è una cosa seria</w:t>
      </w:r>
      <w:r w:rsidR="00B50D28">
        <w:rPr>
          <w:rFonts w:ascii="Century Gothic" w:hAnsi="Century Gothic"/>
        </w:rPr>
        <w:t xml:space="preserve">… </w:t>
      </w:r>
      <w:r w:rsidR="00B50D28" w:rsidRPr="00B50D28">
        <w:rPr>
          <w:rFonts w:ascii="Century Gothic" w:hAnsi="Century Gothic"/>
        </w:rPr>
        <w:t xml:space="preserve">e per </w:t>
      </w:r>
      <w:proofErr w:type="spellStart"/>
      <w:r w:rsidR="00B50D28" w:rsidRPr="00B50D28">
        <w:rPr>
          <w:rFonts w:ascii="Century Gothic" w:hAnsi="Century Gothic"/>
        </w:rPr>
        <w:t>Wine&amp;TheCity</w:t>
      </w:r>
      <w:proofErr w:type="spellEnd"/>
      <w:r w:rsidR="00B50D28" w:rsidRPr="00B50D28">
        <w:rPr>
          <w:rFonts w:ascii="Century Gothic" w:hAnsi="Century Gothic"/>
        </w:rPr>
        <w:t xml:space="preserve"> 2024 diventerà ASSAJE</w:t>
      </w:r>
      <w:r w:rsidR="00B50D28">
        <w:rPr>
          <w:rFonts w:ascii="Century Gothic" w:hAnsi="Century Gothic"/>
        </w:rPr>
        <w:t xml:space="preserve"> </w:t>
      </w:r>
      <w:r w:rsidR="00B50D28" w:rsidRPr="00B50D28">
        <w:rPr>
          <w:rFonts w:ascii="Century Gothic" w:hAnsi="Century Gothic"/>
        </w:rPr>
        <w:t xml:space="preserve">glamour indossando i colori delle </w:t>
      </w:r>
      <w:proofErr w:type="spellStart"/>
      <w:r w:rsidR="00B50D28" w:rsidRPr="00B50D28">
        <w:rPr>
          <w:rFonts w:ascii="Century Gothic" w:hAnsi="Century Gothic"/>
        </w:rPr>
        <w:t>Zirre</w:t>
      </w:r>
      <w:proofErr w:type="spellEnd"/>
      <w:r w:rsidR="00B50D28">
        <w:rPr>
          <w:rFonts w:ascii="Century Gothic" w:hAnsi="Century Gothic"/>
        </w:rPr>
        <w:t>; parola di</w:t>
      </w:r>
      <w:r w:rsidR="00224A45">
        <w:rPr>
          <w:rFonts w:ascii="Century Gothic" w:hAnsi="Century Gothic"/>
        </w:rPr>
        <w:t xml:space="preserve"> </w:t>
      </w:r>
      <w:r w:rsidR="00224A45" w:rsidRPr="00224A45">
        <w:rPr>
          <w:rFonts w:ascii="Century Gothic" w:hAnsi="Century Gothic"/>
        </w:rPr>
        <w:t>Mille Sfumature di Babà di Francesca Schiavo ed Elena di Carluccio</w:t>
      </w:r>
      <w:r w:rsidR="00224A45">
        <w:rPr>
          <w:rFonts w:ascii="Century Gothic" w:hAnsi="Century Gothic"/>
        </w:rPr>
        <w:t>.</w:t>
      </w:r>
    </w:p>
    <w:p w:rsidR="00B8089D" w:rsidRDefault="00B8089D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Default="00224A45">
      <w:pPr>
        <w:rPr>
          <w:rFonts w:ascii="Century Gothic" w:hAnsi="Century Gothic"/>
        </w:rPr>
      </w:pPr>
    </w:p>
    <w:p w:rsidR="00224A45" w:rsidRPr="00224A45" w:rsidRDefault="00224A45" w:rsidP="00224A45">
      <w:pPr>
        <w:shd w:val="clear" w:color="auto" w:fill="FFFFFF"/>
        <w:spacing w:before="150" w:after="150" w:line="225" w:lineRule="atLeast"/>
        <w:rPr>
          <w:rFonts w:eastAsia="Times New Roman" w:cstheme="minorHAnsi"/>
          <w:color w:val="202020"/>
          <w:sz w:val="20"/>
          <w:szCs w:val="20"/>
          <w:lang w:eastAsia="it-IT"/>
        </w:rPr>
      </w:pPr>
      <w:r w:rsidRPr="0042788C">
        <w:rPr>
          <w:rFonts w:ascii="Century Gothic" w:eastAsia="Times New Roman" w:hAnsi="Century Gothic" w:cs="Arial"/>
          <w:lang w:eastAsia="it-IT"/>
        </w:rPr>
        <w:t> </w:t>
      </w:r>
      <w:r w:rsidRPr="006C7593">
        <w:rPr>
          <w:rFonts w:eastAsia="Times New Roman" w:cstheme="minorHAnsi"/>
          <w:color w:val="202020"/>
          <w:sz w:val="20"/>
          <w:szCs w:val="20"/>
          <w:lang w:eastAsia="it-IT"/>
        </w:rPr>
        <w:t>UFFICIO STAMPA </w:t>
      </w:r>
      <w:r>
        <w:rPr>
          <w:rFonts w:eastAsia="Times New Roman" w:cstheme="minorHAnsi"/>
          <w:color w:val="202020"/>
          <w:sz w:val="20"/>
          <w:szCs w:val="20"/>
          <w:lang w:eastAsia="it-IT"/>
        </w:rPr>
        <w:t xml:space="preserve">LE MILLE ME COMMUNICATION </w:t>
      </w:r>
      <w:r w:rsidRPr="006C7593">
        <w:rPr>
          <w:rFonts w:eastAsia="Times New Roman" w:cstheme="minorHAnsi"/>
          <w:color w:val="202020"/>
          <w:sz w:val="20"/>
          <w:szCs w:val="20"/>
          <w:lang w:eastAsia="it-IT"/>
        </w:rPr>
        <w:t xml:space="preserve">| </w:t>
      </w:r>
      <w:r>
        <w:rPr>
          <w:rFonts w:eastAsia="Times New Roman" w:cstheme="minorHAnsi"/>
          <w:color w:val="202020"/>
          <w:sz w:val="20"/>
          <w:szCs w:val="20"/>
          <w:lang w:eastAsia="it-IT"/>
        </w:rPr>
        <w:t>Cristiana</w:t>
      </w:r>
      <w:r w:rsidRPr="006C7593">
        <w:rPr>
          <w:rFonts w:eastAsia="Times New Roman" w:cstheme="minorHAnsi"/>
          <w:color w:val="202020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color w:val="202020"/>
          <w:sz w:val="20"/>
          <w:szCs w:val="20"/>
          <w:lang w:eastAsia="it-IT"/>
        </w:rPr>
        <w:t>Giordano</w:t>
      </w:r>
      <w:r w:rsidRPr="006C7593">
        <w:rPr>
          <w:rFonts w:eastAsia="Times New Roman" w:cstheme="minorHAnsi"/>
          <w:color w:val="202020"/>
          <w:sz w:val="20"/>
          <w:szCs w:val="20"/>
          <w:lang w:eastAsia="it-IT"/>
        </w:rPr>
        <w:t xml:space="preserve"> |</w:t>
      </w:r>
      <w:r>
        <w:rPr>
          <w:rFonts w:eastAsia="Times New Roman" w:cstheme="minorHAnsi"/>
          <w:color w:val="007C89"/>
          <w:sz w:val="20"/>
          <w:szCs w:val="20"/>
          <w:u w:val="single"/>
          <w:lang w:eastAsia="it-IT"/>
        </w:rPr>
        <w:t>cristianagio@gmail.com</w:t>
      </w:r>
      <w:r w:rsidRPr="006C7593">
        <w:rPr>
          <w:rFonts w:eastAsia="Times New Roman" w:cstheme="minorHAnsi"/>
          <w:color w:val="202020"/>
          <w:sz w:val="20"/>
          <w:szCs w:val="20"/>
          <w:lang w:eastAsia="it-IT"/>
        </w:rPr>
        <w:t> | +39 3</w:t>
      </w:r>
      <w:r>
        <w:rPr>
          <w:rFonts w:eastAsia="Times New Roman" w:cstheme="minorHAnsi"/>
          <w:color w:val="202020"/>
          <w:sz w:val="20"/>
          <w:szCs w:val="20"/>
          <w:lang w:eastAsia="it-IT"/>
        </w:rPr>
        <w:t>389870999</w:t>
      </w:r>
    </w:p>
    <w:sectPr w:rsidR="00224A45" w:rsidRPr="00224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9"/>
    <w:rsid w:val="00224A45"/>
    <w:rsid w:val="00394F81"/>
    <w:rsid w:val="006B50C2"/>
    <w:rsid w:val="00A51B68"/>
    <w:rsid w:val="00B108F9"/>
    <w:rsid w:val="00B50D28"/>
    <w:rsid w:val="00B8089D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8F00C"/>
  <w15:chartTrackingRefBased/>
  <w15:docId w15:val="{3198F28A-FB0E-D941-9979-82CDEE48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cristianagiordano@outlook.it</dc:creator>
  <cp:keywords/>
  <dc:description/>
  <cp:lastModifiedBy>cristianagiordano@outlook.it</cp:lastModifiedBy>
  <cp:revision>6</cp:revision>
  <dcterms:created xsi:type="dcterms:W3CDTF">2024-05-17T09:14:00Z</dcterms:created>
  <dcterms:modified xsi:type="dcterms:W3CDTF">2024-05-20T07:47:00Z</dcterms:modified>
</cp:coreProperties>
</file>